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0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50"/>
      </w:tblGrid>
      <w:tr w:rsidR="00903476" w:rsidTr="00903476">
        <w:trPr>
          <w:jc w:val="center"/>
        </w:trPr>
        <w:tc>
          <w:tcPr>
            <w:tcW w:w="9550" w:type="dxa"/>
            <w:shd w:val="clear" w:color="auto" w:fill="F2F2F2"/>
          </w:tcPr>
          <w:p w:rsidR="00903476" w:rsidRDefault="00903476" w:rsidP="000C3132">
            <w:r w:rsidRPr="00544808">
              <w:rPr>
                <w:b/>
              </w:rPr>
              <w:t>Scheda 3.4:</w:t>
            </w:r>
            <w:r w:rsidRPr="00406843">
              <w:rPr>
                <w:b/>
              </w:rPr>
              <w:t xml:space="preserve"> </w:t>
            </w:r>
            <w:r w:rsidRPr="00DB6FE0">
              <w:rPr>
                <w:caps/>
              </w:rPr>
              <w:t>La nostra organizzazione</w:t>
            </w:r>
          </w:p>
        </w:tc>
      </w:tr>
    </w:tbl>
    <w:p w:rsidR="00903476" w:rsidRDefault="00903476" w:rsidP="00903476"/>
    <w:p w:rsidR="00903476" w:rsidRDefault="00903476" w:rsidP="00903476"/>
    <w:p w:rsidR="00903476" w:rsidRPr="0096515C" w:rsidRDefault="00903476" w:rsidP="00903476">
      <w:pPr>
        <w:rPr>
          <w:kern w:val="0"/>
          <w:lang w:eastAsia="en-US" w:bidi="en-US"/>
        </w:rPr>
      </w:pPr>
      <w:r w:rsidRPr="00020CA3">
        <w:rPr>
          <w:b/>
          <w:kern w:val="0"/>
          <w:lang w:eastAsia="en-US" w:bidi="en-US"/>
        </w:rPr>
        <w:t>Istruzioni per il formatore</w:t>
      </w:r>
      <w:r w:rsidRPr="00641762">
        <w:rPr>
          <w:smallCaps/>
          <w:kern w:val="0"/>
          <w:lang w:eastAsia="en-US" w:bidi="en-US"/>
        </w:rPr>
        <w:t xml:space="preserve">: </w:t>
      </w:r>
      <w:r w:rsidRPr="0096515C">
        <w:rPr>
          <w:kern w:val="0"/>
          <w:lang w:eastAsia="en-US" w:bidi="en-US"/>
        </w:rPr>
        <w:t>La presente esercitazione, da proporre nell’ambito degli interventi di formazione rivolti ai tutor aziendali, ha l’obiettivo di aiutare i partecipanti a focalizzare le caratteristiche della propria azienda per poi delineare un quadro chiaro all’apprendista del contesto in cui si sta inserendo.</w:t>
      </w:r>
    </w:p>
    <w:p w:rsidR="00903476" w:rsidRPr="0096515C" w:rsidRDefault="00903476" w:rsidP="00903476">
      <w:pPr>
        <w:jc w:val="center"/>
        <w:rPr>
          <w:rFonts w:ascii="Arial" w:hAnsi="Arial" w:cs="Arial"/>
          <w:b/>
          <w:kern w:val="0"/>
          <w:lang w:eastAsia="en-US" w:bidi="en-US"/>
        </w:rPr>
      </w:pPr>
    </w:p>
    <w:p w:rsidR="00903476" w:rsidRDefault="00903476" w:rsidP="00903476">
      <w:pPr>
        <w:rPr>
          <w:kern w:val="0"/>
          <w:lang w:eastAsia="en-US" w:bidi="en-US"/>
        </w:rPr>
      </w:pPr>
      <w:r w:rsidRPr="00020CA3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96515C">
        <w:rPr>
          <w:kern w:val="0"/>
          <w:lang w:eastAsia="en-US" w:bidi="en-US"/>
        </w:rPr>
        <w:t xml:space="preserve"> Siete chiamati a descrivere la vostra azienda ad un giovane apprendista. Ricostruitene pertanto gli aspetti </w:t>
      </w:r>
      <w:r>
        <w:rPr>
          <w:kern w:val="0"/>
          <w:lang w:eastAsia="en-US" w:bidi="en-US"/>
        </w:rPr>
        <w:t xml:space="preserve">che essenzialmente la caratterizzano </w:t>
      </w:r>
      <w:r w:rsidRPr="0096515C">
        <w:rPr>
          <w:kern w:val="0"/>
          <w:lang w:eastAsia="en-US" w:bidi="en-US"/>
        </w:rPr>
        <w:t xml:space="preserve">(obiettivi, processi produttivi, valori guida, norme e </w:t>
      </w:r>
      <w:r>
        <w:rPr>
          <w:kern w:val="0"/>
          <w:lang w:eastAsia="en-US" w:bidi="en-US"/>
        </w:rPr>
        <w:t xml:space="preserve">i modelli </w:t>
      </w:r>
      <w:r w:rsidRPr="0096515C">
        <w:rPr>
          <w:kern w:val="0"/>
          <w:lang w:eastAsia="en-US" w:bidi="en-US"/>
        </w:rPr>
        <w:t>di comportamento) in modo da poter dare a questo giovane i riferimenti fondamentali per potersi orientare al suo interno.</w:t>
      </w:r>
      <w:r>
        <w:rPr>
          <w:kern w:val="0"/>
          <w:lang w:eastAsia="en-US" w:bidi="en-US"/>
        </w:rPr>
        <w:t xml:space="preserve"> </w:t>
      </w:r>
      <w:r w:rsidRPr="0096515C">
        <w:rPr>
          <w:kern w:val="0"/>
          <w:lang w:eastAsia="en-US" w:bidi="en-US"/>
        </w:rPr>
        <w:t xml:space="preserve">Le informazioni che a questo fine fornirete dovranno rispondere sia ad esigenze informative (sapere dove si è, i ruoli e le responsabilità dei colleghi con cui avrà a che fare…) che a esigenze di tipo emotivo (rassicurare, orientare, porsi come punto di riferimento). </w:t>
      </w:r>
    </w:p>
    <w:p w:rsidR="00903476" w:rsidRPr="0096515C" w:rsidRDefault="00903476" w:rsidP="00903476">
      <w:pPr>
        <w:rPr>
          <w:kern w:val="0"/>
          <w:lang w:eastAsia="en-US" w:bidi="en-US"/>
        </w:rPr>
      </w:pPr>
    </w:p>
    <w:p w:rsidR="00903476" w:rsidRPr="0096515C" w:rsidRDefault="00903476" w:rsidP="00903476">
      <w:pPr>
        <w:rPr>
          <w:kern w:val="0"/>
          <w:lang w:eastAsia="en-US" w:bidi="en-US"/>
        </w:rPr>
      </w:pPr>
      <w:r w:rsidRPr="0096515C">
        <w:rPr>
          <w:kern w:val="0"/>
          <w:lang w:eastAsia="en-US" w:bidi="en-US"/>
        </w:rPr>
        <w:t>La vostra descrizione</w:t>
      </w:r>
      <w:r>
        <w:rPr>
          <w:kern w:val="0"/>
          <w:lang w:eastAsia="en-US" w:bidi="en-US"/>
        </w:rPr>
        <w:t xml:space="preserve"> dell’impresa</w:t>
      </w:r>
      <w:r w:rsidRPr="0096515C">
        <w:rPr>
          <w:kern w:val="0"/>
          <w:lang w:eastAsia="en-US" w:bidi="en-US"/>
        </w:rPr>
        <w:t>, pertanto, dovrà essere quanto più possibile chiara, completa e semplice, e dovrà permettere al giovane di farsi un’idea complessiva</w:t>
      </w:r>
      <w:r>
        <w:rPr>
          <w:kern w:val="0"/>
          <w:lang w:eastAsia="en-US" w:bidi="en-US"/>
        </w:rPr>
        <w:t xml:space="preserve"> dell’azienda, in particolare</w:t>
      </w:r>
      <w:r w:rsidRPr="0096515C">
        <w:rPr>
          <w:kern w:val="0"/>
          <w:lang w:eastAsia="en-US" w:bidi="en-US"/>
        </w:rPr>
        <w:t>:</w:t>
      </w:r>
    </w:p>
    <w:p w:rsidR="00903476" w:rsidRPr="0096515C" w:rsidRDefault="00903476" w:rsidP="00903476">
      <w:pPr>
        <w:numPr>
          <w:ilvl w:val="0"/>
          <w:numId w:val="1"/>
        </w:numPr>
        <w:rPr>
          <w:kern w:val="0"/>
          <w:lang w:eastAsia="en-US" w:bidi="en-US"/>
        </w:rPr>
      </w:pPr>
      <w:r w:rsidRPr="0096515C">
        <w:rPr>
          <w:kern w:val="0"/>
          <w:lang w:eastAsia="en-US" w:bidi="en-US"/>
        </w:rPr>
        <w:t xml:space="preserve">dei </w:t>
      </w:r>
      <w:r>
        <w:rPr>
          <w:kern w:val="0"/>
          <w:lang w:eastAsia="en-US" w:bidi="en-US"/>
        </w:rPr>
        <w:t xml:space="preserve">suoi </w:t>
      </w:r>
      <w:r w:rsidRPr="0096515C">
        <w:rPr>
          <w:kern w:val="0"/>
          <w:lang w:eastAsia="en-US" w:bidi="en-US"/>
        </w:rPr>
        <w:t xml:space="preserve">principali </w:t>
      </w:r>
      <w:r w:rsidRPr="0096515C">
        <w:rPr>
          <w:b/>
          <w:kern w:val="0"/>
          <w:lang w:eastAsia="en-US" w:bidi="en-US"/>
        </w:rPr>
        <w:t>processi produttivi</w:t>
      </w:r>
      <w:r w:rsidRPr="0096515C">
        <w:rPr>
          <w:kern w:val="0"/>
          <w:lang w:eastAsia="en-US" w:bidi="en-US"/>
        </w:rPr>
        <w:t xml:space="preserve"> e delle loro relazioni;</w:t>
      </w:r>
    </w:p>
    <w:p w:rsidR="00903476" w:rsidRPr="0096515C" w:rsidRDefault="00903476" w:rsidP="00903476">
      <w:pPr>
        <w:numPr>
          <w:ilvl w:val="0"/>
          <w:numId w:val="1"/>
        </w:numPr>
        <w:rPr>
          <w:kern w:val="0"/>
          <w:lang w:val="en-US" w:eastAsia="en-US" w:bidi="en-US"/>
        </w:rPr>
      </w:pPr>
      <w:r w:rsidRPr="00BA6431">
        <w:rPr>
          <w:kern w:val="0"/>
          <w:lang w:eastAsia="en-US" w:bidi="en-US"/>
        </w:rPr>
        <w:t>dell’articolazione</w:t>
      </w:r>
      <w:r w:rsidRPr="0096515C">
        <w:rPr>
          <w:kern w:val="0"/>
          <w:lang w:val="en-US" w:eastAsia="en-US" w:bidi="en-US"/>
        </w:rPr>
        <w:t xml:space="preserve"> </w:t>
      </w:r>
      <w:r w:rsidRPr="00BA6431">
        <w:rPr>
          <w:kern w:val="0"/>
          <w:lang w:eastAsia="en-US" w:bidi="en-US"/>
        </w:rPr>
        <w:t xml:space="preserve">della sua </w:t>
      </w:r>
      <w:r w:rsidRPr="00BA6431">
        <w:rPr>
          <w:b/>
          <w:kern w:val="0"/>
          <w:lang w:eastAsia="en-US" w:bidi="en-US"/>
        </w:rPr>
        <w:t>struttura</w:t>
      </w:r>
      <w:r w:rsidRPr="0096515C">
        <w:rPr>
          <w:kern w:val="0"/>
          <w:lang w:val="en-US" w:eastAsia="en-US" w:bidi="en-US"/>
        </w:rPr>
        <w:t xml:space="preserve">; </w:t>
      </w:r>
    </w:p>
    <w:p w:rsidR="00903476" w:rsidRPr="0096515C" w:rsidRDefault="00903476" w:rsidP="00903476">
      <w:pPr>
        <w:numPr>
          <w:ilvl w:val="0"/>
          <w:numId w:val="1"/>
        </w:numPr>
        <w:rPr>
          <w:kern w:val="0"/>
          <w:lang w:eastAsia="en-US" w:bidi="en-US"/>
        </w:rPr>
      </w:pPr>
      <w:r w:rsidRPr="0096515C">
        <w:rPr>
          <w:kern w:val="0"/>
          <w:lang w:eastAsia="en-US" w:bidi="en-US"/>
        </w:rPr>
        <w:t xml:space="preserve">delle caratteristiche più significative della sua </w:t>
      </w:r>
      <w:r w:rsidRPr="0096515C">
        <w:rPr>
          <w:b/>
          <w:kern w:val="0"/>
          <w:lang w:eastAsia="en-US" w:bidi="en-US"/>
        </w:rPr>
        <w:t>cultura</w:t>
      </w:r>
      <w:r w:rsidRPr="0096515C">
        <w:rPr>
          <w:kern w:val="0"/>
          <w:lang w:eastAsia="en-US" w:bidi="en-US"/>
        </w:rPr>
        <w:t xml:space="preserve"> organizzativa (valori di riferimento, norme e modelli di comportamento più diffusi e “premiati”, regole informali</w:t>
      </w:r>
      <w:r>
        <w:rPr>
          <w:kern w:val="0"/>
          <w:lang w:eastAsia="en-US" w:bidi="en-US"/>
        </w:rPr>
        <w:t>, ecc.</w:t>
      </w:r>
      <w:r w:rsidRPr="0096515C">
        <w:rPr>
          <w:kern w:val="0"/>
          <w:lang w:eastAsia="en-US" w:bidi="en-US"/>
        </w:rPr>
        <w:t xml:space="preserve">); </w:t>
      </w:r>
    </w:p>
    <w:p w:rsidR="00903476" w:rsidRDefault="00903476" w:rsidP="00903476">
      <w:pPr>
        <w:numPr>
          <w:ilvl w:val="0"/>
          <w:numId w:val="1"/>
        </w:numPr>
        <w:rPr>
          <w:kern w:val="0"/>
          <w:lang w:eastAsia="en-US" w:bidi="en-US"/>
        </w:rPr>
      </w:pPr>
      <w:r w:rsidRPr="0096515C">
        <w:rPr>
          <w:kern w:val="0"/>
          <w:lang w:eastAsia="en-US" w:bidi="en-US"/>
        </w:rPr>
        <w:t xml:space="preserve">del tipo di </w:t>
      </w:r>
      <w:r w:rsidRPr="0096515C">
        <w:rPr>
          <w:b/>
          <w:kern w:val="0"/>
          <w:lang w:eastAsia="en-US" w:bidi="en-US"/>
        </w:rPr>
        <w:t>richieste</w:t>
      </w:r>
      <w:r w:rsidRPr="0096515C">
        <w:rPr>
          <w:kern w:val="0"/>
          <w:lang w:eastAsia="en-US" w:bidi="en-US"/>
        </w:rPr>
        <w:t xml:space="preserve"> che con maggior frequenza </w:t>
      </w:r>
      <w:r>
        <w:rPr>
          <w:kern w:val="0"/>
          <w:lang w:eastAsia="en-US" w:bidi="en-US"/>
        </w:rPr>
        <w:t xml:space="preserve">sono </w:t>
      </w:r>
      <w:r w:rsidRPr="0096515C">
        <w:rPr>
          <w:kern w:val="0"/>
          <w:lang w:eastAsia="en-US" w:bidi="en-US"/>
        </w:rPr>
        <w:t>rivol</w:t>
      </w:r>
      <w:r>
        <w:rPr>
          <w:kern w:val="0"/>
          <w:lang w:eastAsia="en-US" w:bidi="en-US"/>
        </w:rPr>
        <w:t>te</w:t>
      </w:r>
      <w:r w:rsidRPr="0096515C">
        <w:rPr>
          <w:kern w:val="0"/>
          <w:lang w:eastAsia="en-US" w:bidi="en-US"/>
        </w:rPr>
        <w:t xml:space="preserve"> ai dipendenti.</w:t>
      </w:r>
    </w:p>
    <w:p w:rsidR="00903476" w:rsidRPr="0096515C" w:rsidRDefault="00903476" w:rsidP="00903476">
      <w:pPr>
        <w:ind w:left="360"/>
        <w:rPr>
          <w:kern w:val="0"/>
          <w:lang w:eastAsia="en-US" w:bidi="en-US"/>
        </w:rPr>
      </w:pPr>
    </w:p>
    <w:p w:rsidR="00903476" w:rsidRDefault="00903476" w:rsidP="00903476">
      <w:pPr>
        <w:rPr>
          <w:kern w:val="0"/>
          <w:lang w:eastAsia="en-US" w:bidi="en-US"/>
        </w:rPr>
      </w:pPr>
      <w:r>
        <w:rPr>
          <w:kern w:val="0"/>
          <w:lang w:eastAsia="en-US" w:bidi="en-US"/>
        </w:rPr>
        <w:t>Successivamente, e</w:t>
      </w:r>
      <w:r w:rsidRPr="0096515C">
        <w:rPr>
          <w:kern w:val="0"/>
          <w:lang w:eastAsia="en-US" w:bidi="en-US"/>
        </w:rPr>
        <w:t xml:space="preserve">sprimendovi con uno </w:t>
      </w:r>
      <w:r w:rsidRPr="0096515C">
        <w:rPr>
          <w:b/>
          <w:kern w:val="0"/>
          <w:lang w:eastAsia="en-US" w:bidi="en-US"/>
        </w:rPr>
        <w:t>slogan</w:t>
      </w:r>
      <w:r w:rsidRPr="0096515C">
        <w:rPr>
          <w:kern w:val="0"/>
          <w:lang w:eastAsia="en-US" w:bidi="en-US"/>
        </w:rPr>
        <w:t xml:space="preserve"> o con una breve frase, provate a formulare il messaggio che inviereste a questo ipotetico giovane apprendista, affinché possa trovarsi immediatamente bene al suo interno.</w:t>
      </w:r>
      <w:r>
        <w:rPr>
          <w:kern w:val="0"/>
          <w:lang w:eastAsia="en-US" w:bidi="en-US"/>
        </w:rPr>
        <w:t xml:space="preserve"> </w:t>
      </w:r>
    </w:p>
    <w:p w:rsidR="00903476" w:rsidRDefault="00903476" w:rsidP="00903476">
      <w:pPr>
        <w:rPr>
          <w:kern w:val="0"/>
          <w:lang w:eastAsia="en-US" w:bidi="en-US"/>
        </w:rPr>
      </w:pPr>
    </w:p>
    <w:p w:rsidR="00903476" w:rsidRDefault="00903476" w:rsidP="00903476">
      <w:pPr>
        <w:rPr>
          <w:kern w:val="0"/>
          <w:lang w:eastAsia="en-US" w:bidi="en-US"/>
        </w:rPr>
      </w:pPr>
      <w:r>
        <w:rPr>
          <w:kern w:val="0"/>
          <w:lang w:eastAsia="en-US" w:bidi="en-US"/>
        </w:rPr>
        <w:t>Infine, s</w:t>
      </w:r>
      <w:r w:rsidRPr="0096515C">
        <w:rPr>
          <w:kern w:val="0"/>
          <w:lang w:eastAsia="en-US" w:bidi="en-US"/>
        </w:rPr>
        <w:t xml:space="preserve">intetizzate il tutto con un </w:t>
      </w:r>
      <w:r w:rsidRPr="0096515C">
        <w:rPr>
          <w:b/>
          <w:kern w:val="0"/>
          <w:u w:val="single"/>
          <w:lang w:eastAsia="en-US" w:bidi="en-US"/>
        </w:rPr>
        <w:t>disegno</w:t>
      </w:r>
      <w:r w:rsidRPr="0096515C">
        <w:rPr>
          <w:kern w:val="0"/>
          <w:lang w:eastAsia="en-US" w:bidi="en-US"/>
        </w:rPr>
        <w:t xml:space="preserve"> capace di destare una risposta emotiva.</w:t>
      </w:r>
    </w:p>
    <w:p w:rsidR="00903476" w:rsidRPr="0096515C" w:rsidRDefault="00903476" w:rsidP="00903476">
      <w:pPr>
        <w:rPr>
          <w:kern w:val="0"/>
          <w:lang w:eastAsia="en-US" w:bidi="en-US"/>
        </w:rPr>
      </w:pPr>
    </w:p>
    <w:p w:rsidR="00903476" w:rsidRPr="00641762" w:rsidRDefault="00903476" w:rsidP="00903476">
      <w:pPr>
        <w:pStyle w:val="FonteFSE"/>
      </w:pPr>
      <w:r w:rsidRPr="00641762">
        <w:t>Fonte: Isfol</w:t>
      </w:r>
    </w:p>
    <w:p w:rsidR="00903476" w:rsidRDefault="00903476" w:rsidP="00903476"/>
    <w:p w:rsidR="00903476" w:rsidRPr="0096515C" w:rsidRDefault="00903476" w:rsidP="0090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-567"/>
        </w:tabs>
        <w:autoSpaceDE w:val="0"/>
        <w:autoSpaceDN w:val="0"/>
        <w:adjustRightInd w:val="0"/>
        <w:ind w:left="113" w:right="113"/>
        <w:jc w:val="center"/>
        <w:rPr>
          <w:rFonts w:cs="Calibri"/>
          <w:bCs/>
          <w:smallCaps/>
          <w:kern w:val="0"/>
          <w:szCs w:val="21"/>
          <w:lang w:eastAsia="en-US" w:bidi="en-US"/>
        </w:rPr>
      </w:pPr>
      <w:r w:rsidRPr="0096515C">
        <w:rPr>
          <w:rFonts w:cs="Calibri"/>
          <w:bCs/>
          <w:smallCaps/>
          <w:kern w:val="0"/>
          <w:szCs w:val="21"/>
          <w:lang w:eastAsia="en-US" w:bidi="en-US"/>
        </w:rPr>
        <w:t>Nota per il Formatore</w:t>
      </w:r>
    </w:p>
    <w:p w:rsidR="00903476" w:rsidRPr="0096515C" w:rsidRDefault="00903476" w:rsidP="0090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-567"/>
        </w:tabs>
        <w:autoSpaceDE w:val="0"/>
        <w:autoSpaceDN w:val="0"/>
        <w:adjustRightInd w:val="0"/>
        <w:ind w:left="113" w:right="113"/>
        <w:rPr>
          <w:rFonts w:cs="Calibri"/>
          <w:kern w:val="0"/>
          <w:szCs w:val="21"/>
        </w:rPr>
      </w:pPr>
      <w:r w:rsidRPr="0096515C">
        <w:rPr>
          <w:rFonts w:cs="Calibri"/>
          <w:kern w:val="0"/>
          <w:szCs w:val="21"/>
        </w:rPr>
        <w:t>L’esercitazione può essere svolta anche in gruppo. In tal caso sarà seguita da una discussione in plenaria nel corso della quale un portavoce illustrerà il lavoro svolto dal gruppo, preparato e presentato su una lavagna a fogli mobili.</w:t>
      </w:r>
    </w:p>
    <w:p w:rsidR="00903476" w:rsidRDefault="00903476" w:rsidP="00903476">
      <w:pPr>
        <w:rPr>
          <w:kern w:val="0"/>
          <w:lang w:eastAsia="en-US" w:bidi="en-US"/>
        </w:rPr>
      </w:pPr>
    </w:p>
    <w:p w:rsidR="004E4186" w:rsidRDefault="004E4186"/>
    <w:sectPr w:rsidR="004E4186" w:rsidSect="004E4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68" w:rsidRDefault="00E64468" w:rsidP="00E64468">
      <w:r>
        <w:separator/>
      </w:r>
    </w:p>
  </w:endnote>
  <w:endnote w:type="continuationSeparator" w:id="0">
    <w:p w:rsidR="00E64468" w:rsidRDefault="00E64468" w:rsidP="00E6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8" w:rsidRDefault="00E644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8" w:rsidRDefault="00E64468" w:rsidP="00E64468">
    <w:pPr>
      <w:pStyle w:val="Pidipagina"/>
      <w:jc w:val="center"/>
    </w:pPr>
    <w:r>
      <w:rPr>
        <w:noProof/>
      </w:rPr>
      <w:drawing>
        <wp:inline distT="0" distB="0" distL="0" distR="0">
          <wp:extent cx="786020" cy="275010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408" cy="2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8" w:rsidRDefault="00E644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68" w:rsidRDefault="00E64468" w:rsidP="00E64468">
      <w:r>
        <w:separator/>
      </w:r>
    </w:p>
  </w:footnote>
  <w:footnote w:type="continuationSeparator" w:id="0">
    <w:p w:rsidR="00E64468" w:rsidRDefault="00E64468" w:rsidP="00E6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8" w:rsidRDefault="00E644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8" w:rsidRPr="00E64468" w:rsidRDefault="00E64468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E64468" w:rsidRDefault="00E6446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68" w:rsidRDefault="00E644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D0"/>
    <w:multiLevelType w:val="hybridMultilevel"/>
    <w:tmpl w:val="674A04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03476"/>
    <w:rsid w:val="004E4186"/>
    <w:rsid w:val="007C09FF"/>
    <w:rsid w:val="00903476"/>
    <w:rsid w:val="00E64468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903476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903476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4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468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4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468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468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E64468"/>
  </w:style>
  <w:style w:type="character" w:styleId="Collegamentoipertestuale">
    <w:name w:val="Hyperlink"/>
    <w:basedOn w:val="Carpredefinitoparagrafo"/>
    <w:uiPriority w:val="99"/>
    <w:unhideWhenUsed/>
    <w:rsid w:val="00E64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4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2013-07-18T10:53:00Z</dcterms:created>
  <dcterms:modified xsi:type="dcterms:W3CDTF">2013-07-18T10:53:00Z</dcterms:modified>
</cp:coreProperties>
</file>