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6"/>
      </w:tblGrid>
      <w:tr w:rsidR="004716EC" w:rsidTr="004716EC">
        <w:trPr>
          <w:jc w:val="center"/>
        </w:trPr>
        <w:tc>
          <w:tcPr>
            <w:tcW w:w="9596" w:type="dxa"/>
            <w:shd w:val="clear" w:color="auto" w:fill="F2F2F2"/>
          </w:tcPr>
          <w:p w:rsidR="004716EC" w:rsidRPr="00DB6FE0" w:rsidRDefault="004716EC" w:rsidP="003D4056">
            <w:pPr>
              <w:rPr>
                <w:rFonts w:cs="Calibri"/>
                <w:kern w:val="0"/>
                <w:szCs w:val="21"/>
                <w:lang w:eastAsia="en-US" w:bidi="en-US"/>
              </w:rPr>
            </w:pPr>
            <w:r w:rsidRPr="00784ADB">
              <w:rPr>
                <w:rFonts w:cs="Calibri"/>
                <w:b/>
                <w:kern w:val="0"/>
                <w:szCs w:val="21"/>
                <w:lang w:eastAsia="en-US" w:bidi="en-US"/>
              </w:rPr>
              <w:t>Scheda 5.2:</w:t>
            </w:r>
            <w:r w:rsidRPr="00DB6FE0">
              <w:rPr>
                <w:rFonts w:cs="Calibri"/>
                <w:kern w:val="0"/>
                <w:szCs w:val="21"/>
                <w:lang w:eastAsia="en-US" w:bidi="en-US"/>
              </w:rPr>
              <w:t xml:space="preserve"> </w:t>
            </w:r>
            <w:r w:rsidRPr="00DB6FE0">
              <w:rPr>
                <w:rFonts w:cs="Calibri"/>
                <w:caps/>
                <w:kern w:val="0"/>
                <w:szCs w:val="21"/>
                <w:lang w:eastAsia="en-US" w:bidi="en-US"/>
              </w:rPr>
              <w:t>Sequenza logico-operativa per la formazione</w:t>
            </w:r>
          </w:p>
        </w:tc>
      </w:tr>
    </w:tbl>
    <w:p w:rsidR="004716EC" w:rsidRDefault="004716EC" w:rsidP="004716EC"/>
    <w:p w:rsidR="004716EC" w:rsidRDefault="004716EC" w:rsidP="004716EC"/>
    <w:p w:rsidR="004716EC" w:rsidRDefault="004716EC" w:rsidP="004716EC">
      <w:pPr>
        <w:autoSpaceDE w:val="0"/>
        <w:autoSpaceDN w:val="0"/>
        <w:adjustRightInd w:val="0"/>
        <w:rPr>
          <w:rFonts w:cs="Calibri"/>
          <w:kern w:val="0"/>
          <w:szCs w:val="21"/>
          <w:lang w:eastAsia="en-US" w:bidi="en-US"/>
        </w:rPr>
      </w:pPr>
      <w:r w:rsidRPr="000D49CE">
        <w:rPr>
          <w:b/>
          <w:kern w:val="0"/>
          <w:lang w:eastAsia="en-US" w:bidi="en-US"/>
        </w:rPr>
        <w:t>Istruzioni per il tutor aziendale</w:t>
      </w:r>
      <w:r>
        <w:rPr>
          <w:smallCaps/>
          <w:kern w:val="0"/>
          <w:lang w:eastAsia="en-US" w:bidi="en-US"/>
        </w:rPr>
        <w:t>:</w:t>
      </w:r>
      <w:r w:rsidRPr="00641762">
        <w:rPr>
          <w:smallCaps/>
          <w:kern w:val="0"/>
          <w:lang w:eastAsia="en-US" w:bidi="en-US"/>
        </w:rPr>
        <w:t xml:space="preserve"> </w:t>
      </w:r>
      <w:r w:rsidRPr="00EF7F2F">
        <w:rPr>
          <w:rFonts w:cs="Calibri"/>
          <w:kern w:val="0"/>
          <w:szCs w:val="21"/>
          <w:lang w:eastAsia="en-US" w:bidi="en-US"/>
        </w:rPr>
        <w:t xml:space="preserve">Per acquisire le competenze non è sufficiente saper eseguire i compiti che vengono di volta in volta assegnati. È importante </w:t>
      </w:r>
      <w:r w:rsidRPr="00EF7F2F">
        <w:rPr>
          <w:rFonts w:cs="Calibri"/>
          <w:bCs/>
          <w:kern w:val="0"/>
          <w:szCs w:val="21"/>
          <w:lang w:eastAsia="en-US" w:bidi="en-US"/>
        </w:rPr>
        <w:t>capire perché</w:t>
      </w:r>
      <w:r w:rsidRPr="00EF7F2F">
        <w:rPr>
          <w:rFonts w:cs="Calibri"/>
          <w:b/>
          <w:bCs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kern w:val="0"/>
          <w:szCs w:val="21"/>
          <w:lang w:eastAsia="en-US" w:bidi="en-US"/>
        </w:rPr>
        <w:t xml:space="preserve">bisogna agire in un certo modo, che </w:t>
      </w:r>
      <w:r w:rsidRPr="00EF7F2F">
        <w:rPr>
          <w:rFonts w:cs="Calibri"/>
          <w:bCs/>
          <w:kern w:val="0"/>
          <w:szCs w:val="21"/>
          <w:lang w:eastAsia="en-US" w:bidi="en-US"/>
        </w:rPr>
        <w:t xml:space="preserve">problemi </w:t>
      </w:r>
      <w:r w:rsidRPr="00EF7F2F">
        <w:rPr>
          <w:rFonts w:cs="Calibri"/>
          <w:kern w:val="0"/>
          <w:szCs w:val="21"/>
          <w:lang w:eastAsia="en-US" w:bidi="en-US"/>
        </w:rPr>
        <w:t xml:space="preserve">si possono incontrare, </w:t>
      </w:r>
      <w:r w:rsidRPr="00EF7F2F">
        <w:rPr>
          <w:rFonts w:cs="Calibri"/>
          <w:bCs/>
          <w:kern w:val="0"/>
          <w:szCs w:val="21"/>
          <w:lang w:eastAsia="en-US" w:bidi="en-US"/>
        </w:rPr>
        <w:t>in che modo evitarli e/o risolverli</w:t>
      </w:r>
      <w:r w:rsidRPr="00EF7F2F">
        <w:rPr>
          <w:rFonts w:cs="Calibri"/>
          <w:b/>
          <w:bCs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kern w:val="0"/>
          <w:szCs w:val="21"/>
          <w:lang w:eastAsia="en-US" w:bidi="en-US"/>
        </w:rPr>
        <w:t xml:space="preserve">per raggiungere i </w:t>
      </w:r>
      <w:r w:rsidRPr="00EF7F2F">
        <w:rPr>
          <w:rFonts w:cs="Calibri"/>
          <w:bCs/>
          <w:kern w:val="0"/>
          <w:szCs w:val="21"/>
          <w:lang w:eastAsia="en-US" w:bidi="en-US"/>
        </w:rPr>
        <w:t>risultati</w:t>
      </w:r>
      <w:r w:rsidRPr="00EF7F2F">
        <w:rPr>
          <w:rFonts w:cs="Calibri"/>
          <w:b/>
          <w:bCs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kern w:val="0"/>
          <w:szCs w:val="21"/>
          <w:lang w:eastAsia="en-US" w:bidi="en-US"/>
        </w:rPr>
        <w:t xml:space="preserve">richiesti. </w:t>
      </w:r>
    </w:p>
    <w:p w:rsidR="004716EC" w:rsidRDefault="004716EC" w:rsidP="004716EC">
      <w:pPr>
        <w:autoSpaceDE w:val="0"/>
        <w:autoSpaceDN w:val="0"/>
        <w:adjustRightInd w:val="0"/>
        <w:rPr>
          <w:rFonts w:cs="Calibri"/>
          <w:kern w:val="0"/>
          <w:szCs w:val="21"/>
          <w:lang w:eastAsia="en-US" w:bidi="en-US"/>
        </w:rPr>
      </w:pPr>
    </w:p>
    <w:p w:rsidR="004716EC" w:rsidRPr="00EF7F2F" w:rsidRDefault="004716EC" w:rsidP="004716EC">
      <w:pPr>
        <w:autoSpaceDE w:val="0"/>
        <w:autoSpaceDN w:val="0"/>
        <w:adjustRightInd w:val="0"/>
        <w:rPr>
          <w:rFonts w:cs="Calibri"/>
          <w:kern w:val="0"/>
          <w:szCs w:val="21"/>
          <w:lang w:eastAsia="en-US" w:bidi="en-US"/>
        </w:rPr>
      </w:pPr>
      <w:r>
        <w:rPr>
          <w:rFonts w:cs="Calibri"/>
          <w:kern w:val="0"/>
          <w:szCs w:val="21"/>
          <w:lang w:eastAsia="en-US" w:bidi="en-US"/>
        </w:rPr>
        <w:t>L</w:t>
      </w:r>
      <w:r w:rsidRPr="00EF7F2F">
        <w:rPr>
          <w:rFonts w:cs="Calibri"/>
          <w:kern w:val="0"/>
          <w:szCs w:val="21"/>
          <w:lang w:eastAsia="en-US" w:bidi="en-US"/>
        </w:rPr>
        <w:t>a seguente sequenza logico-operativa</w:t>
      </w:r>
      <w:r>
        <w:rPr>
          <w:rFonts w:cs="Calibri"/>
          <w:kern w:val="0"/>
          <w:szCs w:val="21"/>
          <w:lang w:eastAsia="en-US" w:bidi="en-US"/>
        </w:rPr>
        <w:t xml:space="preserve"> è un possibile schema che si può utilizzare per trasmettere </w:t>
      </w:r>
      <w:r w:rsidRPr="00EF7F2F">
        <w:rPr>
          <w:rFonts w:cs="Calibri"/>
          <w:kern w:val="0"/>
          <w:szCs w:val="21"/>
          <w:lang w:eastAsia="en-US" w:bidi="en-US"/>
        </w:rPr>
        <w:t xml:space="preserve">in maniera funzionale ed efficace all’apprendista le conoscenze e le competenze necessarie </w:t>
      </w:r>
      <w:r>
        <w:rPr>
          <w:rFonts w:cs="Calibri"/>
          <w:kern w:val="0"/>
          <w:szCs w:val="21"/>
          <w:lang w:eastAsia="en-US" w:bidi="en-US"/>
        </w:rPr>
        <w:t>ad</w:t>
      </w:r>
      <w:r w:rsidRPr="00EF7F2F">
        <w:rPr>
          <w:rFonts w:cs="Calibri"/>
          <w:kern w:val="0"/>
          <w:szCs w:val="21"/>
          <w:lang w:eastAsia="en-US" w:bidi="en-US"/>
        </w:rPr>
        <w:t xml:space="preserve"> eseguire un determinata attività. </w:t>
      </w:r>
    </w:p>
    <w:p w:rsidR="004716EC" w:rsidRDefault="004716EC" w:rsidP="004716EC">
      <w:pPr>
        <w:autoSpaceDE w:val="0"/>
        <w:autoSpaceDN w:val="0"/>
        <w:adjustRightInd w:val="0"/>
        <w:rPr>
          <w:rFonts w:cs="Calibri"/>
          <w:kern w:val="0"/>
          <w:szCs w:val="21"/>
          <w:lang w:eastAsia="en-US" w:bidi="en-US"/>
        </w:rPr>
      </w:pPr>
    </w:p>
    <w:p w:rsidR="004716EC" w:rsidRPr="00EF7F2F" w:rsidRDefault="004716EC" w:rsidP="004716EC">
      <w:pPr>
        <w:autoSpaceDE w:val="0"/>
        <w:autoSpaceDN w:val="0"/>
        <w:adjustRightInd w:val="0"/>
        <w:rPr>
          <w:rFonts w:cs="Calibri"/>
          <w:kern w:val="0"/>
          <w:szCs w:val="21"/>
          <w:lang w:eastAsia="en-US" w:bidi="en-US"/>
        </w:rPr>
      </w:pPr>
    </w:p>
    <w:p w:rsidR="004716EC" w:rsidRPr="00EF7F2F" w:rsidRDefault="004716EC" w:rsidP="004716EC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jc w:val="left"/>
        <w:rPr>
          <w:rFonts w:cs="Calibri"/>
          <w:kern w:val="0"/>
          <w:szCs w:val="21"/>
          <w:lang w:eastAsia="en-US" w:bidi="en-US"/>
        </w:rPr>
      </w:pPr>
      <w:r w:rsidRPr="00EF7F2F">
        <w:rPr>
          <w:rFonts w:cs="Calibri"/>
          <w:b/>
          <w:bCs/>
          <w:kern w:val="0"/>
          <w:szCs w:val="21"/>
          <w:lang w:eastAsia="en-US" w:bidi="en-US"/>
        </w:rPr>
        <w:t>Spiegazione</w:t>
      </w:r>
      <w:r w:rsidRPr="00EF7F2F">
        <w:rPr>
          <w:rFonts w:cs="Calibri"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i/>
          <w:kern w:val="0"/>
          <w:szCs w:val="21"/>
          <w:lang w:eastAsia="en-US" w:bidi="en-US"/>
        </w:rPr>
        <w:t xml:space="preserve">“ti </w:t>
      </w:r>
      <w:r w:rsidRPr="00EF7F2F">
        <w:rPr>
          <w:rFonts w:cs="Calibri"/>
          <w:bCs/>
          <w:i/>
          <w:kern w:val="0"/>
          <w:szCs w:val="21"/>
          <w:lang w:eastAsia="en-US" w:bidi="en-US"/>
        </w:rPr>
        <w:t>spiego</w:t>
      </w:r>
      <w:r w:rsidRPr="00EF7F2F">
        <w:rPr>
          <w:rFonts w:cs="Calibri"/>
          <w:b/>
          <w:bCs/>
          <w:i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i/>
          <w:kern w:val="0"/>
          <w:szCs w:val="21"/>
          <w:lang w:eastAsia="en-US" w:bidi="en-US"/>
        </w:rPr>
        <w:t>il compito che dovrai affrontare e come si fa”</w:t>
      </w:r>
    </w:p>
    <w:p w:rsidR="004716EC" w:rsidRPr="00EF7F2F" w:rsidRDefault="004716EC" w:rsidP="004716EC">
      <w:pPr>
        <w:autoSpaceDE w:val="0"/>
        <w:autoSpaceDN w:val="0"/>
        <w:adjustRightInd w:val="0"/>
        <w:contextualSpacing/>
        <w:rPr>
          <w:rFonts w:cs="Calibri"/>
          <w:kern w:val="0"/>
          <w:szCs w:val="21"/>
          <w:lang w:eastAsia="en-US" w:bidi="en-US"/>
        </w:rPr>
      </w:pPr>
      <w:r w:rsidRPr="00EF7F2F">
        <w:rPr>
          <w:rFonts w:cs="Calibri"/>
          <w:kern w:val="0"/>
          <w:szCs w:val="21"/>
          <w:lang w:eastAsia="en-US" w:bidi="en-US"/>
        </w:rPr>
        <w:t xml:space="preserve">Il tutor </w:t>
      </w:r>
      <w:r w:rsidRPr="00EF7F2F">
        <w:rPr>
          <w:rFonts w:cs="Calibri"/>
          <w:bCs/>
          <w:kern w:val="0"/>
          <w:szCs w:val="21"/>
          <w:lang w:eastAsia="en-US" w:bidi="en-US"/>
        </w:rPr>
        <w:t>presenta il compito</w:t>
      </w:r>
      <w:r w:rsidRPr="00EF7F2F">
        <w:rPr>
          <w:rFonts w:cs="Calibri"/>
          <w:b/>
          <w:bCs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kern w:val="0"/>
          <w:szCs w:val="21"/>
          <w:lang w:eastAsia="en-US" w:bidi="en-US"/>
        </w:rPr>
        <w:t xml:space="preserve">da affrontare, precisando i </w:t>
      </w:r>
      <w:r w:rsidRPr="00EF7F2F">
        <w:rPr>
          <w:rFonts w:cs="Calibri"/>
          <w:bCs/>
          <w:kern w:val="0"/>
          <w:szCs w:val="21"/>
          <w:lang w:eastAsia="en-US" w:bidi="en-US"/>
        </w:rPr>
        <w:t>risultati</w:t>
      </w:r>
      <w:r w:rsidRPr="00EF7F2F">
        <w:rPr>
          <w:rFonts w:cs="Calibri"/>
          <w:b/>
          <w:bCs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kern w:val="0"/>
          <w:szCs w:val="21"/>
          <w:lang w:eastAsia="en-US" w:bidi="en-US"/>
        </w:rPr>
        <w:t>che bisogna produrre</w:t>
      </w:r>
      <w:r>
        <w:rPr>
          <w:rFonts w:cs="Calibri"/>
          <w:kern w:val="0"/>
          <w:szCs w:val="21"/>
          <w:lang w:eastAsia="en-US" w:bidi="en-US"/>
        </w:rPr>
        <w:t xml:space="preserve">, </w:t>
      </w:r>
      <w:r w:rsidRPr="00EF7F2F">
        <w:rPr>
          <w:rFonts w:cs="Calibri"/>
          <w:kern w:val="0"/>
          <w:szCs w:val="21"/>
          <w:lang w:eastAsia="en-US" w:bidi="en-US"/>
        </w:rPr>
        <w:t xml:space="preserve">illustra i </w:t>
      </w:r>
      <w:r w:rsidRPr="00EF7F2F">
        <w:rPr>
          <w:rFonts w:cs="Calibri"/>
          <w:bCs/>
          <w:kern w:val="0"/>
          <w:szCs w:val="21"/>
          <w:lang w:eastAsia="en-US" w:bidi="en-US"/>
        </w:rPr>
        <w:t>passaggi logici</w:t>
      </w:r>
      <w:r w:rsidRPr="00EF7F2F">
        <w:rPr>
          <w:rFonts w:cs="Calibri"/>
          <w:b/>
          <w:bCs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kern w:val="0"/>
          <w:szCs w:val="21"/>
          <w:lang w:eastAsia="en-US" w:bidi="en-US"/>
        </w:rPr>
        <w:t xml:space="preserve">e le </w:t>
      </w:r>
      <w:r w:rsidRPr="00EF7F2F">
        <w:rPr>
          <w:rFonts w:cs="Calibri"/>
          <w:bCs/>
          <w:kern w:val="0"/>
          <w:szCs w:val="21"/>
          <w:lang w:eastAsia="en-US" w:bidi="en-US"/>
        </w:rPr>
        <w:t>procedure</w:t>
      </w:r>
      <w:r w:rsidRPr="00EF7F2F">
        <w:rPr>
          <w:rFonts w:cs="Calibri"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bCs/>
          <w:kern w:val="0"/>
          <w:szCs w:val="21"/>
          <w:lang w:eastAsia="en-US" w:bidi="en-US"/>
        </w:rPr>
        <w:t>operative</w:t>
      </w:r>
      <w:r w:rsidRPr="00EF7F2F">
        <w:rPr>
          <w:rFonts w:cs="Calibri"/>
          <w:b/>
          <w:bCs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kern w:val="0"/>
          <w:szCs w:val="21"/>
          <w:lang w:eastAsia="en-US" w:bidi="en-US"/>
        </w:rPr>
        <w:t>che bisogna attuare</w:t>
      </w:r>
      <w:r>
        <w:rPr>
          <w:rFonts w:cs="Calibri"/>
          <w:kern w:val="0"/>
          <w:szCs w:val="21"/>
          <w:lang w:eastAsia="en-US" w:bidi="en-US"/>
        </w:rPr>
        <w:t>,</w:t>
      </w:r>
      <w:r w:rsidRPr="00EF7F2F">
        <w:rPr>
          <w:rFonts w:cs="Calibri"/>
          <w:kern w:val="0"/>
          <w:szCs w:val="21"/>
          <w:lang w:eastAsia="en-US" w:bidi="en-US"/>
        </w:rPr>
        <w:t xml:space="preserve"> ricorda le </w:t>
      </w:r>
      <w:r w:rsidRPr="00EF7F2F">
        <w:rPr>
          <w:rFonts w:cs="Calibri"/>
          <w:bCs/>
          <w:kern w:val="0"/>
          <w:szCs w:val="21"/>
          <w:lang w:eastAsia="en-US" w:bidi="en-US"/>
        </w:rPr>
        <w:t>conoscenze da applicare</w:t>
      </w:r>
      <w:r w:rsidRPr="00EF7F2F">
        <w:rPr>
          <w:rFonts w:cs="Calibri"/>
          <w:kern w:val="0"/>
          <w:szCs w:val="21"/>
          <w:lang w:eastAsia="en-US" w:bidi="en-US"/>
        </w:rPr>
        <w:t xml:space="preserve"> (formule, schemi, classificazioni, ecc.)</w:t>
      </w:r>
      <w:r>
        <w:rPr>
          <w:rFonts w:cs="Calibri"/>
          <w:kern w:val="0"/>
          <w:szCs w:val="21"/>
          <w:lang w:eastAsia="en-US" w:bidi="en-US"/>
        </w:rPr>
        <w:t>,</w:t>
      </w:r>
      <w:r w:rsidRPr="00EF7F2F">
        <w:rPr>
          <w:rFonts w:cs="Calibri"/>
          <w:kern w:val="0"/>
          <w:szCs w:val="21"/>
          <w:lang w:eastAsia="en-US" w:bidi="en-US"/>
        </w:rPr>
        <w:t xml:space="preserve"> richiama le </w:t>
      </w:r>
      <w:r w:rsidRPr="00EF7F2F">
        <w:rPr>
          <w:rFonts w:cs="Calibri"/>
          <w:bCs/>
          <w:kern w:val="0"/>
          <w:szCs w:val="21"/>
          <w:lang w:eastAsia="en-US" w:bidi="en-US"/>
        </w:rPr>
        <w:t>difficoltà e gli</w:t>
      </w:r>
      <w:r w:rsidRPr="00EF7F2F">
        <w:rPr>
          <w:rFonts w:cs="Calibri"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bCs/>
          <w:kern w:val="0"/>
          <w:szCs w:val="21"/>
          <w:lang w:eastAsia="en-US" w:bidi="en-US"/>
        </w:rPr>
        <w:t>imprevisti</w:t>
      </w:r>
      <w:r w:rsidRPr="00EF7F2F">
        <w:rPr>
          <w:rFonts w:cs="Calibri"/>
          <w:b/>
          <w:bCs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kern w:val="0"/>
          <w:szCs w:val="21"/>
          <w:lang w:eastAsia="en-US" w:bidi="en-US"/>
        </w:rPr>
        <w:t xml:space="preserve">che potrebbero capitare. </w:t>
      </w:r>
    </w:p>
    <w:p w:rsidR="004716EC" w:rsidRPr="00EF7F2F" w:rsidRDefault="004716EC" w:rsidP="004716EC">
      <w:pPr>
        <w:autoSpaceDE w:val="0"/>
        <w:autoSpaceDN w:val="0"/>
        <w:adjustRightInd w:val="0"/>
        <w:contextualSpacing/>
        <w:rPr>
          <w:rFonts w:cs="Calibri"/>
          <w:kern w:val="0"/>
          <w:szCs w:val="21"/>
          <w:lang w:eastAsia="en-US" w:bidi="en-US"/>
        </w:rPr>
      </w:pPr>
    </w:p>
    <w:p w:rsidR="004716EC" w:rsidRPr="00EF7F2F" w:rsidRDefault="004716EC" w:rsidP="004716EC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jc w:val="left"/>
        <w:rPr>
          <w:rFonts w:cs="Calibri"/>
          <w:kern w:val="0"/>
          <w:szCs w:val="21"/>
          <w:lang w:eastAsia="en-US" w:bidi="en-US"/>
        </w:rPr>
      </w:pPr>
      <w:r w:rsidRPr="00EF7F2F">
        <w:rPr>
          <w:rFonts w:cs="Calibri"/>
          <w:b/>
          <w:bCs/>
          <w:kern w:val="0"/>
          <w:szCs w:val="21"/>
          <w:lang w:eastAsia="en-US" w:bidi="en-US"/>
        </w:rPr>
        <w:t>Esecuzione</w:t>
      </w:r>
      <w:r>
        <w:rPr>
          <w:rFonts w:cs="Calibri"/>
          <w:b/>
          <w:bCs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bCs/>
          <w:kern w:val="0"/>
          <w:szCs w:val="21"/>
          <w:lang w:eastAsia="en-US" w:bidi="en-US"/>
        </w:rPr>
        <w:t>“</w:t>
      </w:r>
      <w:r w:rsidRPr="00EF7F2F">
        <w:rPr>
          <w:rFonts w:cs="Calibri"/>
          <w:i/>
          <w:kern w:val="0"/>
          <w:szCs w:val="21"/>
          <w:lang w:eastAsia="en-US" w:bidi="en-US"/>
        </w:rPr>
        <w:t xml:space="preserve">te lo </w:t>
      </w:r>
      <w:r w:rsidRPr="00EF7F2F">
        <w:rPr>
          <w:rFonts w:cs="Calibri"/>
          <w:bCs/>
          <w:i/>
          <w:kern w:val="0"/>
          <w:szCs w:val="21"/>
          <w:lang w:eastAsia="en-US" w:bidi="en-US"/>
        </w:rPr>
        <w:t>faccio fare</w:t>
      </w:r>
      <w:r w:rsidRPr="00EF7F2F">
        <w:rPr>
          <w:rFonts w:cs="Calibri"/>
          <w:b/>
          <w:bCs/>
          <w:i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i/>
          <w:kern w:val="0"/>
          <w:szCs w:val="21"/>
          <w:lang w:eastAsia="en-US" w:bidi="en-US"/>
        </w:rPr>
        <w:t>concretamente”</w:t>
      </w:r>
      <w:r w:rsidRPr="00EF7F2F">
        <w:rPr>
          <w:rFonts w:cs="Calibri"/>
          <w:kern w:val="0"/>
          <w:szCs w:val="21"/>
          <w:lang w:eastAsia="en-US" w:bidi="en-US"/>
        </w:rPr>
        <w:t xml:space="preserve"> </w:t>
      </w:r>
    </w:p>
    <w:p w:rsidR="004716EC" w:rsidRPr="00EF7F2F" w:rsidRDefault="004716EC" w:rsidP="004716EC">
      <w:pPr>
        <w:autoSpaceDE w:val="0"/>
        <w:autoSpaceDN w:val="0"/>
        <w:adjustRightInd w:val="0"/>
        <w:contextualSpacing/>
        <w:rPr>
          <w:rFonts w:cs="Calibri"/>
          <w:kern w:val="0"/>
          <w:szCs w:val="21"/>
          <w:lang w:eastAsia="en-US" w:bidi="en-US"/>
        </w:rPr>
      </w:pPr>
      <w:r>
        <w:rPr>
          <w:rFonts w:cs="Calibri"/>
          <w:kern w:val="0"/>
          <w:szCs w:val="21"/>
          <w:lang w:eastAsia="en-US" w:bidi="en-US"/>
        </w:rPr>
        <w:t>Il tutor affianca l’ap</w:t>
      </w:r>
      <w:r w:rsidRPr="00EF7F2F">
        <w:rPr>
          <w:rFonts w:cs="Calibri"/>
          <w:kern w:val="0"/>
          <w:szCs w:val="21"/>
          <w:lang w:eastAsia="en-US" w:bidi="en-US"/>
        </w:rPr>
        <w:t>prendista</w:t>
      </w:r>
      <w:r>
        <w:rPr>
          <w:rFonts w:cs="Calibri"/>
          <w:kern w:val="0"/>
          <w:szCs w:val="21"/>
          <w:lang w:eastAsia="en-US" w:bidi="en-US"/>
        </w:rPr>
        <w:t xml:space="preserve"> che, dopo </w:t>
      </w:r>
      <w:r w:rsidRPr="00EF7F2F">
        <w:rPr>
          <w:rFonts w:cs="Calibri"/>
          <w:kern w:val="0"/>
          <w:szCs w:val="21"/>
          <w:lang w:eastAsia="en-US" w:bidi="en-US"/>
        </w:rPr>
        <w:t xml:space="preserve">un tempo </w:t>
      </w:r>
      <w:r>
        <w:rPr>
          <w:rFonts w:cs="Calibri"/>
          <w:kern w:val="0"/>
          <w:szCs w:val="21"/>
          <w:lang w:eastAsia="en-US" w:bidi="en-US"/>
        </w:rPr>
        <w:t xml:space="preserve">di osservazione </w:t>
      </w:r>
      <w:r w:rsidRPr="00EF7F2F">
        <w:rPr>
          <w:rFonts w:cs="Calibri"/>
          <w:bCs/>
          <w:kern w:val="0"/>
          <w:szCs w:val="21"/>
          <w:lang w:eastAsia="en-US" w:bidi="en-US"/>
        </w:rPr>
        <w:t xml:space="preserve">esegue </w:t>
      </w:r>
      <w:r w:rsidRPr="00EF7F2F">
        <w:rPr>
          <w:rFonts w:cs="Calibri"/>
          <w:kern w:val="0"/>
          <w:szCs w:val="21"/>
          <w:lang w:eastAsia="en-US" w:bidi="en-US"/>
        </w:rPr>
        <w:t>l</w:t>
      </w:r>
      <w:r>
        <w:rPr>
          <w:rFonts w:cs="Calibri"/>
          <w:kern w:val="0"/>
          <w:szCs w:val="21"/>
          <w:lang w:eastAsia="en-US" w:bidi="en-US"/>
        </w:rPr>
        <w:t>’</w:t>
      </w:r>
      <w:r w:rsidRPr="00EF7F2F">
        <w:rPr>
          <w:rFonts w:cs="Calibri"/>
          <w:kern w:val="0"/>
          <w:szCs w:val="21"/>
          <w:lang w:eastAsia="en-US" w:bidi="en-US"/>
        </w:rPr>
        <w:t xml:space="preserve">attività in modo </w:t>
      </w:r>
      <w:r w:rsidRPr="00EF7F2F">
        <w:rPr>
          <w:rFonts w:cs="Calibri"/>
          <w:bCs/>
          <w:kern w:val="0"/>
          <w:szCs w:val="21"/>
          <w:lang w:eastAsia="en-US" w:bidi="en-US"/>
        </w:rPr>
        <w:t>progressivamente autonomo</w:t>
      </w:r>
      <w:r w:rsidRPr="00EF7F2F">
        <w:rPr>
          <w:rFonts w:cs="Calibri"/>
          <w:kern w:val="0"/>
          <w:szCs w:val="21"/>
          <w:lang w:eastAsia="en-US" w:bidi="en-US"/>
        </w:rPr>
        <w:t xml:space="preserve">. </w:t>
      </w:r>
      <w:r>
        <w:rPr>
          <w:rFonts w:cs="Calibri"/>
          <w:kern w:val="0"/>
          <w:szCs w:val="21"/>
          <w:lang w:eastAsia="en-US" w:bidi="en-US"/>
        </w:rPr>
        <w:t xml:space="preserve">Durante l’esecuzione il tutor fornisce </w:t>
      </w:r>
      <w:r w:rsidRPr="00EF7F2F">
        <w:rPr>
          <w:rFonts w:cs="Calibri"/>
          <w:kern w:val="0"/>
          <w:szCs w:val="21"/>
          <w:lang w:eastAsia="en-US" w:bidi="en-US"/>
        </w:rPr>
        <w:t xml:space="preserve">indicazioni e sollecita a </w:t>
      </w:r>
      <w:r w:rsidRPr="00EF7F2F">
        <w:rPr>
          <w:rFonts w:cs="Calibri"/>
          <w:bCs/>
          <w:kern w:val="0"/>
          <w:szCs w:val="21"/>
          <w:lang w:eastAsia="en-US" w:bidi="en-US"/>
        </w:rPr>
        <w:t>riflettere su</w:t>
      </w:r>
      <w:r>
        <w:rPr>
          <w:rFonts w:cs="Calibri"/>
          <w:bCs/>
          <w:kern w:val="0"/>
          <w:szCs w:val="21"/>
          <w:lang w:eastAsia="en-US" w:bidi="en-US"/>
        </w:rPr>
        <w:t xml:space="preserve"> eventuali </w:t>
      </w:r>
      <w:r w:rsidRPr="00EF7F2F">
        <w:rPr>
          <w:rFonts w:cs="Calibri"/>
          <w:bCs/>
          <w:kern w:val="0"/>
          <w:szCs w:val="21"/>
          <w:lang w:eastAsia="en-US" w:bidi="en-US"/>
        </w:rPr>
        <w:t>errori</w:t>
      </w:r>
      <w:r w:rsidRPr="00EF7F2F">
        <w:rPr>
          <w:rFonts w:cs="Calibri"/>
          <w:kern w:val="0"/>
          <w:szCs w:val="21"/>
          <w:lang w:eastAsia="en-US" w:bidi="en-US"/>
        </w:rPr>
        <w:t xml:space="preserve">, per aiutarlo ad </w:t>
      </w:r>
      <w:r w:rsidRPr="00EF7F2F">
        <w:rPr>
          <w:rFonts w:cs="Calibri"/>
          <w:bCs/>
          <w:kern w:val="0"/>
          <w:szCs w:val="21"/>
          <w:lang w:eastAsia="en-US" w:bidi="en-US"/>
        </w:rPr>
        <w:t xml:space="preserve">acquisire </w:t>
      </w:r>
      <w:r w:rsidRPr="00EF7F2F">
        <w:rPr>
          <w:rFonts w:cs="Calibri"/>
          <w:kern w:val="0"/>
          <w:szCs w:val="21"/>
          <w:lang w:eastAsia="en-US" w:bidi="en-US"/>
        </w:rPr>
        <w:t>un efficace modo di operare.</w:t>
      </w:r>
    </w:p>
    <w:p w:rsidR="004716EC" w:rsidRPr="00EF7F2F" w:rsidRDefault="004716EC" w:rsidP="004716EC">
      <w:pPr>
        <w:autoSpaceDE w:val="0"/>
        <w:autoSpaceDN w:val="0"/>
        <w:adjustRightInd w:val="0"/>
        <w:contextualSpacing/>
        <w:rPr>
          <w:rFonts w:cs="Calibri"/>
          <w:kern w:val="0"/>
          <w:szCs w:val="21"/>
          <w:lang w:eastAsia="en-US" w:bidi="en-US"/>
        </w:rPr>
      </w:pPr>
    </w:p>
    <w:p w:rsidR="004716EC" w:rsidRPr="00EF7F2F" w:rsidRDefault="004716EC" w:rsidP="004716EC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jc w:val="left"/>
        <w:rPr>
          <w:rFonts w:cs="Calibri"/>
          <w:i/>
          <w:kern w:val="0"/>
          <w:szCs w:val="21"/>
          <w:lang w:eastAsia="en-US" w:bidi="en-US"/>
        </w:rPr>
      </w:pPr>
      <w:r w:rsidRPr="00EF7F2F">
        <w:rPr>
          <w:rFonts w:cs="Calibri"/>
          <w:b/>
          <w:bCs/>
          <w:kern w:val="0"/>
          <w:szCs w:val="21"/>
          <w:lang w:eastAsia="en-US" w:bidi="en-US"/>
        </w:rPr>
        <w:t xml:space="preserve">Verifica </w:t>
      </w:r>
      <w:r w:rsidRPr="00EF7F2F">
        <w:rPr>
          <w:rFonts w:cs="Calibri"/>
          <w:bCs/>
          <w:i/>
          <w:kern w:val="0"/>
          <w:szCs w:val="21"/>
          <w:lang w:eastAsia="en-US" w:bidi="en-US"/>
        </w:rPr>
        <w:t xml:space="preserve">“verifico </w:t>
      </w:r>
      <w:r w:rsidRPr="00EF7F2F">
        <w:rPr>
          <w:rFonts w:cs="Calibri"/>
          <w:i/>
          <w:kern w:val="0"/>
          <w:szCs w:val="21"/>
          <w:lang w:eastAsia="en-US" w:bidi="en-US"/>
        </w:rPr>
        <w:t>come lo fai e che cosa hai capito”</w:t>
      </w:r>
    </w:p>
    <w:p w:rsidR="004716EC" w:rsidRPr="00EF7F2F" w:rsidRDefault="004716EC" w:rsidP="004716EC">
      <w:pPr>
        <w:autoSpaceDE w:val="0"/>
        <w:autoSpaceDN w:val="0"/>
        <w:adjustRightInd w:val="0"/>
        <w:contextualSpacing/>
        <w:rPr>
          <w:rFonts w:cs="Calibri"/>
          <w:kern w:val="0"/>
          <w:szCs w:val="21"/>
          <w:lang w:eastAsia="en-US" w:bidi="en-US"/>
        </w:rPr>
      </w:pPr>
      <w:r>
        <w:rPr>
          <w:rFonts w:cs="Calibri"/>
          <w:kern w:val="0"/>
          <w:szCs w:val="21"/>
          <w:lang w:eastAsia="en-US" w:bidi="en-US"/>
        </w:rPr>
        <w:t>I</w:t>
      </w:r>
      <w:r w:rsidRPr="00EF7F2F">
        <w:rPr>
          <w:rFonts w:cs="Calibri"/>
          <w:kern w:val="0"/>
          <w:szCs w:val="21"/>
          <w:lang w:eastAsia="en-US" w:bidi="en-US"/>
        </w:rPr>
        <w:t>l tutor chiede</w:t>
      </w:r>
      <w:r w:rsidRPr="002753D6">
        <w:rPr>
          <w:rFonts w:cs="Calibri"/>
          <w:kern w:val="0"/>
          <w:szCs w:val="21"/>
          <w:lang w:eastAsia="en-US" w:bidi="en-US"/>
        </w:rPr>
        <w:t xml:space="preserve"> </w:t>
      </w:r>
      <w:r>
        <w:rPr>
          <w:rFonts w:cs="Calibri"/>
          <w:kern w:val="0"/>
          <w:szCs w:val="21"/>
          <w:lang w:eastAsia="en-US" w:bidi="en-US"/>
        </w:rPr>
        <w:t>p</w:t>
      </w:r>
      <w:r w:rsidRPr="00EF7F2F">
        <w:rPr>
          <w:rFonts w:cs="Calibri"/>
          <w:kern w:val="0"/>
          <w:szCs w:val="21"/>
          <w:lang w:eastAsia="en-US" w:bidi="en-US"/>
        </w:rPr>
        <w:t xml:space="preserve">eriodicamente all'apprendista di </w:t>
      </w:r>
      <w:r w:rsidRPr="00EF7F2F">
        <w:rPr>
          <w:rFonts w:cs="Calibri"/>
          <w:bCs/>
          <w:kern w:val="0"/>
          <w:szCs w:val="21"/>
          <w:lang w:eastAsia="en-US" w:bidi="en-US"/>
        </w:rPr>
        <w:t>spiegare quello che sta facendo</w:t>
      </w:r>
      <w:r>
        <w:rPr>
          <w:rFonts w:cs="Calibri"/>
          <w:bCs/>
          <w:kern w:val="0"/>
          <w:szCs w:val="21"/>
          <w:lang w:eastAsia="en-US" w:bidi="en-US"/>
        </w:rPr>
        <w:t>,</w:t>
      </w:r>
      <w:r w:rsidRPr="00EF7F2F">
        <w:rPr>
          <w:rFonts w:cs="Calibri"/>
          <w:kern w:val="0"/>
          <w:szCs w:val="21"/>
          <w:lang w:eastAsia="en-US" w:bidi="en-US"/>
        </w:rPr>
        <w:t xml:space="preserve">  sollecita</w:t>
      </w:r>
      <w:r>
        <w:rPr>
          <w:rFonts w:cs="Calibri"/>
          <w:kern w:val="0"/>
          <w:szCs w:val="21"/>
          <w:lang w:eastAsia="en-US" w:bidi="en-US"/>
        </w:rPr>
        <w:t>ndo il giovane</w:t>
      </w:r>
      <w:r w:rsidRPr="00EF7F2F">
        <w:rPr>
          <w:rFonts w:cs="Calibri"/>
          <w:kern w:val="0"/>
          <w:szCs w:val="21"/>
          <w:lang w:eastAsia="en-US" w:bidi="en-US"/>
        </w:rPr>
        <w:t xml:space="preserve"> a chiarire </w:t>
      </w:r>
      <w:r w:rsidRPr="00EF7F2F">
        <w:rPr>
          <w:rFonts w:cs="Calibri"/>
          <w:bCs/>
          <w:kern w:val="0"/>
          <w:szCs w:val="21"/>
          <w:lang w:eastAsia="en-US" w:bidi="en-US"/>
        </w:rPr>
        <w:t>perché</w:t>
      </w:r>
      <w:r w:rsidRPr="00EF7F2F">
        <w:rPr>
          <w:rFonts w:cs="Calibri"/>
          <w:b/>
          <w:bCs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kern w:val="0"/>
          <w:szCs w:val="21"/>
          <w:lang w:eastAsia="en-US" w:bidi="en-US"/>
        </w:rPr>
        <w:t>mette in atto</w:t>
      </w:r>
      <w:r w:rsidRPr="00EF7F2F">
        <w:rPr>
          <w:rFonts w:cs="Calibri"/>
          <w:b/>
          <w:bCs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kern w:val="0"/>
          <w:szCs w:val="21"/>
          <w:lang w:eastAsia="en-US" w:bidi="en-US"/>
        </w:rPr>
        <w:t xml:space="preserve">determinati comportamenti, quali sono gli </w:t>
      </w:r>
      <w:r w:rsidRPr="00EF7F2F">
        <w:rPr>
          <w:rFonts w:cs="Calibri"/>
          <w:bCs/>
          <w:kern w:val="0"/>
          <w:szCs w:val="21"/>
          <w:lang w:eastAsia="en-US" w:bidi="en-US"/>
        </w:rPr>
        <w:t xml:space="preserve">errori </w:t>
      </w:r>
      <w:r w:rsidRPr="00EF7F2F">
        <w:rPr>
          <w:rFonts w:cs="Calibri"/>
          <w:kern w:val="0"/>
          <w:szCs w:val="21"/>
          <w:lang w:eastAsia="en-US" w:bidi="en-US"/>
        </w:rPr>
        <w:t>che compie più</w:t>
      </w:r>
      <w:r w:rsidRPr="00EF7F2F">
        <w:rPr>
          <w:rFonts w:cs="Calibri"/>
          <w:b/>
          <w:bCs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kern w:val="0"/>
          <w:szCs w:val="21"/>
          <w:lang w:eastAsia="en-US" w:bidi="en-US"/>
        </w:rPr>
        <w:t xml:space="preserve">frequentemente, che cosa si </w:t>
      </w:r>
      <w:r w:rsidRPr="00EF7F2F">
        <w:rPr>
          <w:rFonts w:cs="Calibri"/>
          <w:bCs/>
          <w:kern w:val="0"/>
          <w:szCs w:val="21"/>
          <w:lang w:eastAsia="en-US" w:bidi="en-US"/>
        </w:rPr>
        <w:t>potrebbe fare per evitarli</w:t>
      </w:r>
      <w:r w:rsidRPr="00EF7F2F">
        <w:rPr>
          <w:rFonts w:cs="Calibri"/>
          <w:kern w:val="0"/>
          <w:szCs w:val="21"/>
          <w:lang w:eastAsia="en-US" w:bidi="en-US"/>
        </w:rPr>
        <w:t>.</w:t>
      </w:r>
      <w:r w:rsidRPr="00EF7F2F">
        <w:rPr>
          <w:rFonts w:cs="Calibri"/>
          <w:b/>
          <w:bCs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kern w:val="0"/>
          <w:szCs w:val="21"/>
          <w:lang w:eastAsia="en-US" w:bidi="en-US"/>
        </w:rPr>
        <w:t xml:space="preserve">Il tutor lo aiuta a ricostruire la propria esperienza, gli </w:t>
      </w:r>
      <w:r w:rsidRPr="00EF7F2F">
        <w:rPr>
          <w:rFonts w:cs="Calibri"/>
          <w:bCs/>
          <w:kern w:val="0"/>
          <w:szCs w:val="21"/>
          <w:lang w:eastAsia="en-US" w:bidi="en-US"/>
        </w:rPr>
        <w:t>fornisce ulteriori spiegazioni</w:t>
      </w:r>
      <w:r w:rsidRPr="00EF7F2F">
        <w:rPr>
          <w:rFonts w:cs="Calibri"/>
          <w:kern w:val="0"/>
          <w:szCs w:val="21"/>
          <w:lang w:eastAsia="en-US" w:bidi="en-US"/>
        </w:rPr>
        <w:t xml:space="preserve">, favorisce una </w:t>
      </w:r>
      <w:r w:rsidRPr="00EF7F2F">
        <w:rPr>
          <w:rFonts w:cs="Calibri"/>
          <w:bCs/>
          <w:kern w:val="0"/>
          <w:szCs w:val="21"/>
          <w:lang w:eastAsia="en-US" w:bidi="en-US"/>
        </w:rPr>
        <w:t>maggiore consapevolezza</w:t>
      </w:r>
      <w:r w:rsidRPr="00EF7F2F">
        <w:rPr>
          <w:rFonts w:cs="Calibri"/>
          <w:b/>
          <w:bCs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kern w:val="0"/>
          <w:szCs w:val="21"/>
          <w:lang w:eastAsia="en-US" w:bidi="en-US"/>
        </w:rPr>
        <w:t>del giovane su</w:t>
      </w:r>
      <w:r w:rsidRPr="00EF7F2F">
        <w:rPr>
          <w:rFonts w:cs="Calibri"/>
          <w:b/>
          <w:bCs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kern w:val="0"/>
          <w:szCs w:val="21"/>
          <w:lang w:eastAsia="en-US" w:bidi="en-US"/>
        </w:rPr>
        <w:t xml:space="preserve">quello che </w:t>
      </w:r>
      <w:r w:rsidRPr="00EF7F2F">
        <w:rPr>
          <w:rFonts w:cs="Calibri"/>
          <w:bCs/>
          <w:kern w:val="0"/>
          <w:szCs w:val="21"/>
          <w:lang w:eastAsia="en-US" w:bidi="en-US"/>
        </w:rPr>
        <w:t>ha imparato</w:t>
      </w:r>
      <w:r w:rsidRPr="00EF7F2F">
        <w:rPr>
          <w:rFonts w:cs="Calibri"/>
          <w:b/>
          <w:bCs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kern w:val="0"/>
          <w:szCs w:val="21"/>
          <w:lang w:eastAsia="en-US" w:bidi="en-US"/>
        </w:rPr>
        <w:t xml:space="preserve">a fare e su che cosa </w:t>
      </w:r>
      <w:r w:rsidRPr="00EF7F2F">
        <w:rPr>
          <w:rFonts w:cs="Calibri"/>
          <w:bCs/>
          <w:kern w:val="0"/>
          <w:szCs w:val="21"/>
          <w:lang w:eastAsia="en-US" w:bidi="en-US"/>
        </w:rPr>
        <w:t>deve ancora migliorare</w:t>
      </w:r>
      <w:r w:rsidRPr="00EF7F2F">
        <w:rPr>
          <w:rFonts w:cs="Calibri"/>
          <w:kern w:val="0"/>
          <w:szCs w:val="21"/>
          <w:lang w:eastAsia="en-US" w:bidi="en-US"/>
        </w:rPr>
        <w:t>.</w:t>
      </w:r>
    </w:p>
    <w:p w:rsidR="004716EC" w:rsidRPr="00EF7F2F" w:rsidRDefault="004716EC" w:rsidP="004716EC">
      <w:pPr>
        <w:autoSpaceDE w:val="0"/>
        <w:autoSpaceDN w:val="0"/>
        <w:adjustRightInd w:val="0"/>
        <w:contextualSpacing/>
        <w:rPr>
          <w:rFonts w:cs="Calibri"/>
          <w:b/>
          <w:bCs/>
          <w:kern w:val="0"/>
          <w:szCs w:val="21"/>
          <w:lang w:eastAsia="en-US" w:bidi="en-US"/>
        </w:rPr>
      </w:pPr>
    </w:p>
    <w:p w:rsidR="004716EC" w:rsidRPr="00EF7F2F" w:rsidRDefault="004716EC" w:rsidP="004716EC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jc w:val="left"/>
        <w:rPr>
          <w:rFonts w:cs="Calibri"/>
          <w:kern w:val="0"/>
          <w:szCs w:val="21"/>
          <w:lang w:eastAsia="en-US" w:bidi="en-US"/>
        </w:rPr>
      </w:pPr>
      <w:r w:rsidRPr="00EF7F2F">
        <w:rPr>
          <w:rFonts w:cs="Calibri"/>
          <w:b/>
          <w:bCs/>
          <w:kern w:val="0"/>
          <w:szCs w:val="21"/>
          <w:lang w:eastAsia="en-US" w:bidi="en-US"/>
        </w:rPr>
        <w:t xml:space="preserve">Applicazione </w:t>
      </w:r>
      <w:r>
        <w:rPr>
          <w:rFonts w:cs="Calibri"/>
          <w:bCs/>
          <w:i/>
          <w:kern w:val="0"/>
          <w:szCs w:val="21"/>
          <w:lang w:eastAsia="en-US" w:bidi="en-US"/>
        </w:rPr>
        <w:t>“</w:t>
      </w:r>
      <w:r w:rsidRPr="00EF7F2F">
        <w:rPr>
          <w:rFonts w:cs="Calibri"/>
          <w:i/>
          <w:kern w:val="0"/>
          <w:szCs w:val="21"/>
          <w:lang w:eastAsia="en-US" w:bidi="en-US"/>
        </w:rPr>
        <w:t xml:space="preserve">ti </w:t>
      </w:r>
      <w:r w:rsidRPr="00EF7F2F">
        <w:rPr>
          <w:rFonts w:cs="Calibri"/>
          <w:bCs/>
          <w:i/>
          <w:kern w:val="0"/>
          <w:szCs w:val="21"/>
          <w:lang w:eastAsia="en-US" w:bidi="en-US"/>
        </w:rPr>
        <w:t>faccio applicare</w:t>
      </w:r>
      <w:r w:rsidRPr="00EF7F2F">
        <w:rPr>
          <w:rFonts w:cs="Calibri"/>
          <w:b/>
          <w:bCs/>
          <w:i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i/>
          <w:kern w:val="0"/>
          <w:szCs w:val="21"/>
          <w:lang w:eastAsia="en-US" w:bidi="en-US"/>
        </w:rPr>
        <w:t>quello che hai imparato in una nuova situazione, per vedere quanto hai capito veramente”</w:t>
      </w:r>
    </w:p>
    <w:p w:rsidR="004716EC" w:rsidRDefault="004716EC" w:rsidP="004716EC">
      <w:pPr>
        <w:autoSpaceDE w:val="0"/>
        <w:autoSpaceDN w:val="0"/>
        <w:adjustRightInd w:val="0"/>
        <w:contextualSpacing/>
        <w:rPr>
          <w:rFonts w:cs="Calibri"/>
          <w:kern w:val="0"/>
          <w:szCs w:val="21"/>
          <w:lang w:eastAsia="en-US" w:bidi="en-US"/>
        </w:rPr>
      </w:pPr>
      <w:r w:rsidRPr="00EF7F2F">
        <w:rPr>
          <w:rFonts w:cs="Calibri"/>
          <w:kern w:val="0"/>
          <w:szCs w:val="21"/>
          <w:lang w:eastAsia="en-US" w:bidi="en-US"/>
        </w:rPr>
        <w:t xml:space="preserve">Il tutor assegna al giovane dei </w:t>
      </w:r>
      <w:r w:rsidRPr="00EF7F2F">
        <w:rPr>
          <w:rFonts w:cs="Calibri"/>
          <w:bCs/>
          <w:kern w:val="0"/>
          <w:szCs w:val="21"/>
          <w:lang w:eastAsia="en-US" w:bidi="en-US"/>
        </w:rPr>
        <w:t>nuovi compiti</w:t>
      </w:r>
      <w:r w:rsidRPr="00EF7F2F">
        <w:rPr>
          <w:rFonts w:cs="Calibri"/>
          <w:kern w:val="0"/>
          <w:szCs w:val="21"/>
          <w:lang w:eastAsia="en-US" w:bidi="en-US"/>
        </w:rPr>
        <w:t xml:space="preserve">, che presentano problematiche simili a quelle </w:t>
      </w:r>
      <w:r>
        <w:rPr>
          <w:rFonts w:cs="Calibri"/>
          <w:kern w:val="0"/>
          <w:szCs w:val="21"/>
          <w:lang w:eastAsia="en-US" w:bidi="en-US"/>
        </w:rPr>
        <w:t xml:space="preserve">precedentemente </w:t>
      </w:r>
      <w:r w:rsidRPr="00EF7F2F">
        <w:rPr>
          <w:rFonts w:cs="Calibri"/>
          <w:kern w:val="0"/>
          <w:szCs w:val="21"/>
          <w:lang w:eastAsia="en-US" w:bidi="en-US"/>
        </w:rPr>
        <w:t xml:space="preserve">affrontate, per verificare quanto egli sia in grado di </w:t>
      </w:r>
      <w:r w:rsidRPr="00EF7F2F">
        <w:rPr>
          <w:rFonts w:cs="Calibri"/>
          <w:bCs/>
          <w:kern w:val="0"/>
          <w:szCs w:val="21"/>
          <w:lang w:eastAsia="en-US" w:bidi="en-US"/>
        </w:rPr>
        <w:t>trasferire le capacità e le conoscenze</w:t>
      </w:r>
      <w:r w:rsidRPr="00EF7F2F">
        <w:rPr>
          <w:rFonts w:cs="Calibri"/>
          <w:b/>
          <w:bCs/>
          <w:kern w:val="0"/>
          <w:szCs w:val="21"/>
          <w:lang w:eastAsia="en-US" w:bidi="en-US"/>
        </w:rPr>
        <w:t xml:space="preserve"> </w:t>
      </w:r>
      <w:r w:rsidRPr="00EF7F2F">
        <w:rPr>
          <w:rFonts w:cs="Calibri"/>
          <w:kern w:val="0"/>
          <w:szCs w:val="21"/>
          <w:lang w:eastAsia="en-US" w:bidi="en-US"/>
        </w:rPr>
        <w:t>acquisite all'interno di nuove situazioni.</w:t>
      </w:r>
    </w:p>
    <w:p w:rsidR="004716EC" w:rsidRPr="00EF7F2F" w:rsidRDefault="004716EC" w:rsidP="004716EC">
      <w:pPr>
        <w:autoSpaceDE w:val="0"/>
        <w:autoSpaceDN w:val="0"/>
        <w:adjustRightInd w:val="0"/>
        <w:contextualSpacing/>
        <w:rPr>
          <w:rFonts w:cs="Calibri"/>
          <w:kern w:val="0"/>
          <w:szCs w:val="21"/>
          <w:lang w:eastAsia="en-US" w:bidi="en-US"/>
        </w:rPr>
      </w:pPr>
    </w:p>
    <w:p w:rsidR="004716EC" w:rsidRDefault="004716EC" w:rsidP="004716EC">
      <w:pPr>
        <w:pStyle w:val="FonteFSE"/>
        <w:rPr>
          <w:kern w:val="0"/>
          <w:lang w:eastAsia="en-US" w:bidi="en-US"/>
        </w:rPr>
      </w:pPr>
      <w:r w:rsidRPr="00EF7F2F">
        <w:rPr>
          <w:kern w:val="0"/>
          <w:lang w:eastAsia="en-US" w:bidi="en-US"/>
        </w:rPr>
        <w:t xml:space="preserve">Fonte: Rielaborazione </w:t>
      </w:r>
      <w:r>
        <w:rPr>
          <w:kern w:val="0"/>
          <w:lang w:eastAsia="en-US" w:bidi="en-US"/>
        </w:rPr>
        <w:t xml:space="preserve">Isfol </w:t>
      </w:r>
      <w:r w:rsidRPr="00EF7F2F">
        <w:rPr>
          <w:kern w:val="0"/>
          <w:lang w:eastAsia="en-US" w:bidi="en-US"/>
        </w:rPr>
        <w:t>su Manuale per il tutor aziendale, Isfol, 2003</w:t>
      </w:r>
    </w:p>
    <w:p w:rsidR="004E4186" w:rsidRDefault="004E4186"/>
    <w:sectPr w:rsidR="004E4186" w:rsidSect="004E4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85" w:rsidRDefault="00653185" w:rsidP="00653185">
      <w:r>
        <w:separator/>
      </w:r>
    </w:p>
  </w:endnote>
  <w:endnote w:type="continuationSeparator" w:id="0">
    <w:p w:rsidR="00653185" w:rsidRDefault="00653185" w:rsidP="0065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85" w:rsidRDefault="0065318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85" w:rsidRDefault="00653185" w:rsidP="00653185">
    <w:pPr>
      <w:pStyle w:val="Pidipagina"/>
      <w:jc w:val="center"/>
    </w:pPr>
    <w:r>
      <w:rPr>
        <w:noProof/>
      </w:rPr>
      <w:drawing>
        <wp:inline distT="0" distB="0" distL="0" distR="0">
          <wp:extent cx="925168" cy="323694"/>
          <wp:effectExtent l="19050" t="0" r="8282" b="0"/>
          <wp:docPr id="1" name="Immagine 0" descr="by-nc-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0333" cy="325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85" w:rsidRDefault="006531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85" w:rsidRDefault="00653185" w:rsidP="00653185">
      <w:r>
        <w:separator/>
      </w:r>
    </w:p>
  </w:footnote>
  <w:footnote w:type="continuationSeparator" w:id="0">
    <w:p w:rsidR="00653185" w:rsidRDefault="00653185" w:rsidP="00653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85" w:rsidRDefault="0065318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85" w:rsidRPr="00653185" w:rsidRDefault="00653185">
    <w:pPr>
      <w:pStyle w:val="Intestazione"/>
      <w:rPr>
        <w:sz w:val="18"/>
        <w:szCs w:val="18"/>
      </w:rPr>
    </w:pPr>
    <w:r w:rsidRPr="008A11FA"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 w:rsidRPr="008A11FA"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 w:rsidRPr="008A11FA"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653185" w:rsidRDefault="0065318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85" w:rsidRDefault="0065318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4ED"/>
    <w:multiLevelType w:val="hybridMultilevel"/>
    <w:tmpl w:val="22A6A1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4716EC"/>
    <w:rsid w:val="004716EC"/>
    <w:rsid w:val="004E4186"/>
    <w:rsid w:val="005D4B1C"/>
    <w:rsid w:val="00653185"/>
    <w:rsid w:val="00BE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4716EC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eFSE">
    <w:name w:val="Fonte FSE"/>
    <w:basedOn w:val="Normale"/>
    <w:qFormat/>
    <w:rsid w:val="004716EC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531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185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531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3185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185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customStyle="1" w:styleId="lbdtt">
    <w:name w:val="lb_dtt"/>
    <w:basedOn w:val="Carpredefinitoparagrafo"/>
    <w:rsid w:val="00653185"/>
  </w:style>
  <w:style w:type="character" w:styleId="Collegamentoipertestuale">
    <w:name w:val="Hyperlink"/>
    <w:basedOn w:val="Carpredefinitoparagrafo"/>
    <w:uiPriority w:val="99"/>
    <w:unhideWhenUsed/>
    <w:rsid w:val="006531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4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2</cp:revision>
  <dcterms:created xsi:type="dcterms:W3CDTF">2013-07-18T10:59:00Z</dcterms:created>
  <dcterms:modified xsi:type="dcterms:W3CDTF">2013-07-18T10:59:00Z</dcterms:modified>
</cp:coreProperties>
</file>